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BD" w:rsidRPr="003A33BD" w:rsidRDefault="003A33BD" w:rsidP="003A33BD">
      <w:pPr>
        <w:spacing w:before="100" w:beforeAutospacing="1" w:after="100" w:afterAutospacing="1"/>
        <w:ind w:left="0"/>
        <w:jc w:val="left"/>
        <w:outlineLvl w:val="0"/>
        <w:rPr>
          <w:rFonts w:ascii="Times New Roman" w:eastAsia="Times New Roman" w:hAnsi="Times New Roman" w:cs="Times New Roman"/>
          <w:b/>
          <w:bCs/>
          <w:kern w:val="36"/>
          <w:sz w:val="48"/>
          <w:szCs w:val="48"/>
          <w:lang w:eastAsia="ru-RU"/>
        </w:rPr>
      </w:pPr>
      <w:r w:rsidRPr="003A33BD">
        <w:rPr>
          <w:rFonts w:ascii="Times New Roman" w:eastAsia="Times New Roman" w:hAnsi="Times New Roman" w:cs="Times New Roman"/>
          <w:b/>
          <w:bCs/>
          <w:kern w:val="36"/>
          <w:sz w:val="48"/>
          <w:szCs w:val="48"/>
          <w:lang w:eastAsia="ru-RU"/>
        </w:rPr>
        <w:t>Требования Статьи 29 закона РФ «Об образовании в Российской Федерации»</w:t>
      </w:r>
    </w:p>
    <w:p w:rsidR="003A33BD" w:rsidRPr="003A33BD" w:rsidRDefault="003A33BD" w:rsidP="003A33BD">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федеральные документы</w:t>
      </w:r>
    </w:p>
    <w:p w:rsidR="003A33BD" w:rsidRPr="003A33BD" w:rsidRDefault="003A33BD" w:rsidP="003A33BD">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региональные документы</w:t>
      </w:r>
    </w:p>
    <w:p w:rsidR="003A33BD" w:rsidRPr="003A33BD" w:rsidRDefault="003A33BD" w:rsidP="003A33BD">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окружные документы</w:t>
      </w:r>
    </w:p>
    <w:p w:rsidR="003A33BD" w:rsidRPr="003A33BD" w:rsidRDefault="003A33BD" w:rsidP="003A33BD">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документы образовательной организации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1"/>
        <w:gridCol w:w="4914"/>
      </w:tblGrid>
      <w:tr w:rsidR="00BD013D" w:rsidRPr="003A33BD" w:rsidTr="003A33BD">
        <w:trPr>
          <w:tblHeade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ind w:left="0"/>
              <w:jc w:val="center"/>
              <w:rPr>
                <w:rFonts w:ascii="Times New Roman" w:eastAsia="Times New Roman" w:hAnsi="Times New Roman" w:cs="Times New Roman"/>
                <w:b/>
                <w:bCs/>
                <w:color w:val="45729F"/>
                <w:sz w:val="24"/>
                <w:szCs w:val="24"/>
                <w:lang w:eastAsia="ru-RU"/>
              </w:rPr>
            </w:pPr>
            <w:r w:rsidRPr="003A33BD">
              <w:rPr>
                <w:rFonts w:ascii="Times New Roman" w:eastAsia="Times New Roman" w:hAnsi="Times New Roman" w:cs="Times New Roman"/>
                <w:b/>
                <w:bCs/>
                <w:color w:val="45729F"/>
                <w:sz w:val="24"/>
                <w:szCs w:val="24"/>
                <w:lang w:eastAsia="ru-RU"/>
              </w:rPr>
              <w:t>Требования Статьи 29 Закона РФ «Об образовании в Российской Федерации» к информации, размещаемой на сайте образовательной организации</w:t>
            </w:r>
          </w:p>
        </w:tc>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ind w:left="0"/>
              <w:jc w:val="center"/>
              <w:rPr>
                <w:rFonts w:ascii="Times New Roman" w:eastAsia="Times New Roman" w:hAnsi="Times New Roman" w:cs="Times New Roman"/>
                <w:b/>
                <w:bCs/>
                <w:color w:val="45729F"/>
                <w:sz w:val="24"/>
                <w:szCs w:val="24"/>
                <w:lang w:eastAsia="ru-RU"/>
              </w:rPr>
            </w:pPr>
            <w:r w:rsidRPr="003A33BD">
              <w:rPr>
                <w:rFonts w:ascii="Times New Roman" w:eastAsia="Times New Roman" w:hAnsi="Times New Roman" w:cs="Times New Roman"/>
                <w:b/>
                <w:bCs/>
                <w:color w:val="45729F"/>
                <w:sz w:val="24"/>
                <w:szCs w:val="24"/>
                <w:lang w:eastAsia="ru-RU"/>
              </w:rPr>
              <w:t>Размещение информации на официальном сайте образовательной организации</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1) информация:</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A33BD">
              <w:rPr>
                <w:rFonts w:ascii="Times New Roman" w:eastAsia="Times New Roman" w:hAnsi="Times New Roman" w:cs="Times New Roman"/>
                <w:sz w:val="24"/>
                <w:szCs w:val="24"/>
                <w:lang w:eastAsia="ru-RU"/>
              </w:rPr>
              <w:t>ии и ее</w:t>
            </w:r>
            <w:proofErr w:type="gramEnd"/>
            <w:r w:rsidRPr="003A33BD">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Информация размещена </w:t>
            </w:r>
            <w:r w:rsidR="00FD5166">
              <w:rPr>
                <w:rFonts w:ascii="Times New Roman" w:eastAsia="Times New Roman" w:hAnsi="Times New Roman" w:cs="Times New Roman"/>
                <w:sz w:val="24"/>
                <w:szCs w:val="24"/>
                <w:lang w:eastAsia="ru-RU"/>
              </w:rPr>
              <w:t>в ша</w:t>
            </w:r>
            <w:r w:rsidR="00BD013D">
              <w:rPr>
                <w:rFonts w:ascii="Times New Roman" w:eastAsia="Times New Roman" w:hAnsi="Times New Roman" w:cs="Times New Roman"/>
                <w:sz w:val="24"/>
                <w:szCs w:val="24"/>
                <w:lang w:eastAsia="ru-RU"/>
              </w:rPr>
              <w:t xml:space="preserve">пке сайта, на главной странице </w:t>
            </w:r>
            <w:r w:rsidRPr="003A33BD">
              <w:rPr>
                <w:rFonts w:ascii="Times New Roman" w:eastAsia="Times New Roman" w:hAnsi="Times New Roman" w:cs="Times New Roman"/>
                <w:sz w:val="24"/>
                <w:szCs w:val="24"/>
                <w:lang w:eastAsia="ru-RU"/>
              </w:rPr>
              <w:t xml:space="preserve"> сайта и в подразделе</w:t>
            </w:r>
            <w:r>
              <w:rPr>
                <w:rFonts w:ascii="Times New Roman" w:eastAsia="Times New Roman" w:hAnsi="Times New Roman" w:cs="Times New Roman"/>
                <w:sz w:val="24"/>
                <w:szCs w:val="24"/>
                <w:lang w:eastAsia="ru-RU"/>
              </w:rPr>
              <w:t xml:space="preserve"> </w:t>
            </w:r>
            <w:r w:rsidRPr="003A33BD">
              <w:rPr>
                <w:rFonts w:ascii="Times New Roman" w:eastAsia="Times New Roman" w:hAnsi="Times New Roman" w:cs="Times New Roman"/>
                <w:sz w:val="24"/>
                <w:szCs w:val="24"/>
                <w:u w:val="single"/>
                <w:lang w:eastAsia="ru-RU"/>
              </w:rPr>
              <w:t>«Контакты»</w:t>
            </w:r>
            <w:r w:rsidRPr="003A33BD">
              <w:rPr>
                <w:rFonts w:ascii="Times New Roman" w:eastAsia="Times New Roman" w:hAnsi="Times New Roman" w:cs="Times New Roman"/>
                <w:sz w:val="24"/>
                <w:szCs w:val="24"/>
                <w:lang w:eastAsia="ru-RU"/>
              </w:rPr>
              <w:t xml:space="preserve"> </w:t>
            </w:r>
          </w:p>
          <w:p w:rsidR="002D4548" w:rsidRPr="003A33BD" w:rsidRDefault="002D4548"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Учредителем образовательной организации является</w:t>
            </w:r>
            <w:r w:rsidR="00BD013D">
              <w:rPr>
                <w:rFonts w:ascii="Times New Roman" w:eastAsia="Times New Roman" w:hAnsi="Times New Roman" w:cs="Times New Roman"/>
                <w:sz w:val="24"/>
                <w:szCs w:val="24"/>
                <w:lang w:eastAsia="ru-RU"/>
              </w:rPr>
              <w:t xml:space="preserve"> Управление образования Администрации города Екатеринбурга.</w:t>
            </w:r>
            <w:r w:rsidR="00E82E52">
              <w:rPr>
                <w:rFonts w:ascii="Times New Roman" w:eastAsia="Times New Roman" w:hAnsi="Times New Roman" w:cs="Times New Roman"/>
                <w:sz w:val="24"/>
                <w:szCs w:val="24"/>
                <w:lang w:eastAsia="ru-RU"/>
              </w:rPr>
              <w:t xml:space="preserve"> Всю информацию можно получить по ссылке </w:t>
            </w:r>
            <w:r w:rsidR="00BD013D" w:rsidRPr="00BD013D">
              <w:rPr>
                <w:rFonts w:ascii="Times New Roman" w:eastAsia="Times New Roman" w:hAnsi="Times New Roman" w:cs="Times New Roman"/>
                <w:sz w:val="24"/>
                <w:szCs w:val="24"/>
                <w:lang w:eastAsia="ru-RU"/>
              </w:rPr>
              <w:t>http://566.tvoysadik.ru/?category=140</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наименование структурных подразделений (органов управления);</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фамилии, имена, отчества и должности руководителей структурных подразделений;</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места нахождения структурных подразделений;</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адреса официальных сайтов в сети "Интернет" структурных подразделений (при наличии);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адреса электронной почты структурных подразделений (при наличии);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E82E52" w:rsidP="000C3DE3">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находится в разделе </w:t>
            </w:r>
            <w:r w:rsidR="000C3DE3">
              <w:rPr>
                <w:rFonts w:ascii="Times New Roman" w:eastAsia="Times New Roman" w:hAnsi="Times New Roman" w:cs="Times New Roman"/>
                <w:sz w:val="24"/>
                <w:szCs w:val="24"/>
                <w:lang w:eastAsia="ru-RU"/>
              </w:rPr>
              <w:t>«Об учреждении – Структура»</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фамилия, имя, отчество (при наличии) руководителя, его заместителей;</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должность руководителя, его заместителей;</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контактные телефоны;</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адрес электронной почты;</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82692A"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Коллектив»</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82692A" w:rsidP="0082692A">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w:t>
            </w:r>
            <w:r>
              <w:rPr>
                <w:rFonts w:ascii="Times New Roman" w:eastAsia="Times New Roman" w:hAnsi="Times New Roman" w:cs="Times New Roman"/>
                <w:sz w:val="24"/>
                <w:szCs w:val="24"/>
                <w:lang w:eastAsia="ru-RU"/>
              </w:rPr>
              <w:t>Документы – Образовательные программы</w:t>
            </w:r>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уровне образования;</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формах обучения;</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нормативном сроке обучения;</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описании образовательной программы с приложением ее копии;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учебном плане с приложением его копии;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календарном учебном графике с приложением его копии;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о методических и об иных документах, </w:t>
            </w:r>
            <w:r w:rsidRPr="003A33BD">
              <w:rPr>
                <w:rFonts w:ascii="Times New Roman" w:eastAsia="Times New Roman" w:hAnsi="Times New Roman" w:cs="Times New Roman"/>
                <w:sz w:val="24"/>
                <w:szCs w:val="24"/>
                <w:lang w:eastAsia="ru-RU"/>
              </w:rPr>
              <w:lastRenderedPageBreak/>
              <w:t>разработанных образовательной организацией для обеспечения образовательного процесса;</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 </w:t>
            </w:r>
            <w:r w:rsidR="00563DA0">
              <w:rPr>
                <w:rFonts w:ascii="Times New Roman" w:eastAsia="Times New Roman" w:hAnsi="Times New Roman" w:cs="Times New Roman"/>
                <w:sz w:val="24"/>
                <w:szCs w:val="24"/>
                <w:lang w:eastAsia="ru-RU"/>
              </w:rPr>
              <w:t>«</w:t>
            </w:r>
            <w:proofErr w:type="gramStart"/>
            <w:r w:rsidR="00563DA0">
              <w:rPr>
                <w:rFonts w:ascii="Times New Roman" w:eastAsia="Times New Roman" w:hAnsi="Times New Roman" w:cs="Times New Roman"/>
                <w:sz w:val="24"/>
                <w:szCs w:val="24"/>
                <w:lang w:eastAsia="ru-RU"/>
              </w:rPr>
              <w:t>Главная</w:t>
            </w:r>
            <w:proofErr w:type="gramEnd"/>
            <w:r w:rsidR="00563DA0">
              <w:rPr>
                <w:rFonts w:ascii="Times New Roman" w:eastAsia="Times New Roman" w:hAnsi="Times New Roman" w:cs="Times New Roman"/>
                <w:sz w:val="24"/>
                <w:szCs w:val="24"/>
                <w:lang w:eastAsia="ru-RU"/>
              </w:rPr>
              <w:t xml:space="preserve">  - Об учреждении – Документы – Образовательные программы»</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9963B4"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«Главная страница</w:t>
            </w:r>
            <w:r w:rsidR="00F838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Об учреждении – Общее»</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д) о языках образования;</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9963B4"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«Главная страница</w:t>
            </w:r>
            <w:r w:rsidR="00F838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Об учреждении – Общее»</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е) о федеральных государственных образовательных стандартах;</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F83840" w:rsidP="00F83840">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w:t>
            </w:r>
            <w:r>
              <w:rPr>
                <w:rFonts w:ascii="Times New Roman" w:eastAsia="Times New Roman" w:hAnsi="Times New Roman" w:cs="Times New Roman"/>
                <w:sz w:val="24"/>
                <w:szCs w:val="24"/>
                <w:lang w:eastAsia="ru-RU"/>
              </w:rPr>
              <w:t>Образовательные стандарты</w:t>
            </w:r>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 в том числе:</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фамилия, имя, отчество (при наличии) работника;</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занимаемая должность (должности);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преподаваемые дисциплины;</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ученая степень (при наличии);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ученое звание (при наличии);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наименование направления подготовки и (или) специальности;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данные о повышении квалификации и (или) профессиональной переподготовке (при наличии);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общий стаж работы;</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стаж работы по специальности;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82692A"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Коллектив»</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w:t>
            </w:r>
            <w:r w:rsidRPr="003A33BD">
              <w:rPr>
                <w:rFonts w:ascii="Times New Roman" w:eastAsia="Times New Roman" w:hAnsi="Times New Roman" w:cs="Times New Roman"/>
                <w:sz w:val="24"/>
                <w:szCs w:val="24"/>
                <w:lang w:eastAsia="ru-RU"/>
              </w:rPr>
              <w:lastRenderedPageBreak/>
              <w:t>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0032468A">
              <w:rPr>
                <w:rFonts w:ascii="Times New Roman" w:eastAsia="Times New Roman" w:hAnsi="Times New Roman" w:cs="Times New Roman"/>
                <w:sz w:val="24"/>
                <w:szCs w:val="24"/>
                <w:lang w:eastAsia="ru-RU"/>
              </w:rPr>
              <w:t xml:space="preserve"> </w:t>
            </w:r>
            <w:r w:rsidRPr="003A33BD">
              <w:rPr>
                <w:rFonts w:ascii="Times New Roman" w:eastAsia="Times New Roman" w:hAnsi="Times New Roman" w:cs="Times New Roman"/>
                <w:sz w:val="24"/>
                <w:szCs w:val="24"/>
                <w:lang w:eastAsia="ru-RU"/>
              </w:rPr>
              <w:t>- телекоммуникационным сетям, об электронных образовательных ресурсах, к которым обеспечивается доступ обучающихся);</w:t>
            </w:r>
            <w:proofErr w:type="gramEnd"/>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82692A" w:rsidP="0082692A">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w:t>
            </w:r>
            <w:r>
              <w:rPr>
                <w:rFonts w:ascii="Times New Roman" w:eastAsia="Times New Roman" w:hAnsi="Times New Roman" w:cs="Times New Roman"/>
                <w:sz w:val="24"/>
                <w:szCs w:val="24"/>
                <w:lang w:eastAsia="ru-RU"/>
              </w:rPr>
              <w:t>Материально – техническое обеспечение</w:t>
            </w:r>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462D91"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доступна на главной странице в разделе «Группы садика»</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н) о наличии и об условиях предоставления </w:t>
            </w:r>
            <w:proofErr w:type="gramStart"/>
            <w:r w:rsidRPr="003A33BD">
              <w:rPr>
                <w:rFonts w:ascii="Times New Roman" w:eastAsia="Times New Roman" w:hAnsi="Times New Roman" w:cs="Times New Roman"/>
                <w:sz w:val="24"/>
                <w:szCs w:val="24"/>
                <w:lang w:eastAsia="ru-RU"/>
              </w:rPr>
              <w:t>обучающимся</w:t>
            </w:r>
            <w:proofErr w:type="gramEnd"/>
            <w:r w:rsidRPr="003A33BD">
              <w:rPr>
                <w:rFonts w:ascii="Times New Roman" w:eastAsia="Times New Roman" w:hAnsi="Times New Roman" w:cs="Times New Roman"/>
                <w:sz w:val="24"/>
                <w:szCs w:val="24"/>
                <w:lang w:eastAsia="ru-RU"/>
              </w:rPr>
              <w:t xml:space="preserve"> стипендий, мер социальной поддержки;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462D91" w:rsidP="00462D91">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«Главная – Об учреждении – Документы – </w:t>
            </w:r>
            <w:r>
              <w:rPr>
                <w:rFonts w:ascii="Times New Roman" w:eastAsia="Times New Roman" w:hAnsi="Times New Roman" w:cs="Times New Roman"/>
                <w:sz w:val="24"/>
                <w:szCs w:val="24"/>
                <w:lang w:eastAsia="ru-RU"/>
              </w:rPr>
              <w:t>Социальная поддержка</w:t>
            </w:r>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Default="00462D91"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плана финансово-хозяйственной деятельности</w:t>
            </w:r>
          </w:p>
          <w:p w:rsidR="00462D91" w:rsidRDefault="00462D91"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Уставные документы. Муниципальный заказ и другие хозяйственные документы»</w:t>
            </w:r>
          </w:p>
          <w:p w:rsidR="00462D91" w:rsidRPr="003A33BD" w:rsidRDefault="00462D91" w:rsidP="003A33BD">
            <w:pPr>
              <w:spacing w:before="100" w:beforeAutospacing="1" w:after="100" w:afterAutospacing="1"/>
              <w:ind w:left="0"/>
              <w:jc w:val="left"/>
              <w:rPr>
                <w:rFonts w:ascii="Times New Roman" w:eastAsia="Times New Roman" w:hAnsi="Times New Roman" w:cs="Times New Roman"/>
                <w:sz w:val="24"/>
                <w:szCs w:val="24"/>
                <w:lang w:eastAsia="ru-RU"/>
              </w:rPr>
            </w:pP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462D91"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Уставные документы. Муниципальный заказ и другие хозяйственные документы»</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с) о трудоустройстве выпускников;</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2) копии: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а) устава образовательной организации;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в) свидетельства о государственной аккредитации (с приложениями);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462D91" w:rsidP="00462D91">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«Главная – </w:t>
            </w:r>
            <w:r>
              <w:rPr>
                <w:rFonts w:ascii="Times New Roman" w:eastAsia="Times New Roman" w:hAnsi="Times New Roman" w:cs="Times New Roman"/>
                <w:sz w:val="24"/>
                <w:szCs w:val="24"/>
                <w:lang w:eastAsia="ru-RU"/>
              </w:rPr>
              <w:t>Информация – Нормативно-правовые документы</w:t>
            </w:r>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DB3E8F" w:rsidP="0082692A">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w:t>
            </w:r>
            <w:r>
              <w:rPr>
                <w:rFonts w:ascii="Times New Roman" w:eastAsia="Times New Roman" w:hAnsi="Times New Roman" w:cs="Times New Roman"/>
                <w:sz w:val="24"/>
                <w:szCs w:val="24"/>
                <w:lang w:eastAsia="ru-RU"/>
              </w:rPr>
              <w:t xml:space="preserve">Уставные документы. </w:t>
            </w:r>
            <w:r w:rsidR="0082692A">
              <w:rPr>
                <w:rFonts w:ascii="Times New Roman" w:eastAsia="Times New Roman" w:hAnsi="Times New Roman" w:cs="Times New Roman"/>
                <w:sz w:val="24"/>
                <w:szCs w:val="24"/>
                <w:lang w:eastAsia="ru-RU"/>
              </w:rPr>
              <w:t>Муниципальный заказ и другие хозяйственные документы</w:t>
            </w:r>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Ст.30, п.2. </w:t>
            </w:r>
            <w:proofErr w:type="gramStart"/>
            <w:r w:rsidRPr="003A33BD">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3A33BD">
              <w:rPr>
                <w:rFonts w:ascii="Times New Roman" w:eastAsia="Times New Roman" w:hAnsi="Times New Roman" w:cs="Times New Roman"/>
                <w:sz w:val="24"/>
                <w:szCs w:val="24"/>
                <w:lang w:eastAsia="ru-RU"/>
              </w:rPr>
              <w:t xml:space="preserve">) несовершеннолетних обучающихся. </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EC3576"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«Главная – Информация – Локальные акты»</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3) отчет о результатах </w:t>
            </w:r>
            <w:proofErr w:type="spellStart"/>
            <w:r w:rsidRPr="003A33BD">
              <w:rPr>
                <w:rFonts w:ascii="Times New Roman" w:eastAsia="Times New Roman" w:hAnsi="Times New Roman" w:cs="Times New Roman"/>
                <w:sz w:val="24"/>
                <w:szCs w:val="24"/>
                <w:lang w:eastAsia="ru-RU"/>
              </w:rPr>
              <w:t>самообследования</w:t>
            </w:r>
            <w:proofErr w:type="spell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DB3E8F" w:rsidP="00DB3E8F">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w:t>
            </w:r>
            <w:r>
              <w:rPr>
                <w:rFonts w:ascii="Times New Roman" w:eastAsia="Times New Roman" w:hAnsi="Times New Roman" w:cs="Times New Roman"/>
                <w:sz w:val="24"/>
                <w:szCs w:val="24"/>
                <w:lang w:eastAsia="ru-RU"/>
              </w:rPr>
              <w:t xml:space="preserve">Отчет о результатах </w:t>
            </w:r>
            <w:proofErr w:type="spellStart"/>
            <w:r>
              <w:rPr>
                <w:rFonts w:ascii="Times New Roman" w:eastAsia="Times New Roman" w:hAnsi="Times New Roman" w:cs="Times New Roman"/>
                <w:sz w:val="24"/>
                <w:szCs w:val="24"/>
                <w:lang w:eastAsia="ru-RU"/>
              </w:rPr>
              <w:t>самообследования</w:t>
            </w:r>
            <w:proofErr w:type="spellEnd"/>
            <w:r>
              <w:rPr>
                <w:rFonts w:ascii="Times New Roman" w:eastAsia="Times New Roman" w:hAnsi="Times New Roman" w:cs="Times New Roman"/>
                <w:sz w:val="24"/>
                <w:szCs w:val="24"/>
                <w:lang w:eastAsia="ru-RU"/>
              </w:rPr>
              <w:t>»</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4) документ о порядке оказания платных образовательных услуг, в том числе образец договора об оказании платных </w:t>
            </w:r>
            <w:r w:rsidRPr="003A33BD">
              <w:rPr>
                <w:rFonts w:ascii="Times New Roman" w:eastAsia="Times New Roman" w:hAnsi="Times New Roman" w:cs="Times New Roman"/>
                <w:sz w:val="24"/>
                <w:szCs w:val="24"/>
                <w:lang w:eastAsia="ru-RU"/>
              </w:rPr>
              <w:lastRenderedPageBreak/>
              <w:t xml:space="preserve">образовательных услуг, документа об утверждении стоимости </w:t>
            </w:r>
            <w:proofErr w:type="gramStart"/>
            <w:r w:rsidRPr="003A33BD">
              <w:rPr>
                <w:rFonts w:ascii="Times New Roman" w:eastAsia="Times New Roman" w:hAnsi="Times New Roman" w:cs="Times New Roman"/>
                <w:sz w:val="24"/>
                <w:szCs w:val="24"/>
                <w:lang w:eastAsia="ru-RU"/>
              </w:rPr>
              <w:t>обучения</w:t>
            </w:r>
            <w:proofErr w:type="gramEnd"/>
            <w:r w:rsidRPr="003A33BD">
              <w:rPr>
                <w:rFonts w:ascii="Times New Roman" w:eastAsia="Times New Roman" w:hAnsi="Times New Roman" w:cs="Times New Roman"/>
                <w:sz w:val="24"/>
                <w:szCs w:val="24"/>
                <w:lang w:eastAsia="ru-RU"/>
              </w:rPr>
              <w:t xml:space="preserve"> по каждой образовательной программе;</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FD5166"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Платных образовательных услуг учреждени</w:t>
            </w:r>
            <w:r w:rsidR="00DB3E8F">
              <w:rPr>
                <w:rFonts w:ascii="Times New Roman" w:eastAsia="Times New Roman" w:hAnsi="Times New Roman" w:cs="Times New Roman"/>
                <w:sz w:val="24"/>
                <w:szCs w:val="24"/>
                <w:lang w:eastAsia="ru-RU"/>
              </w:rPr>
              <w:t>е не прово</w:t>
            </w:r>
            <w:r>
              <w:rPr>
                <w:rFonts w:ascii="Times New Roman" w:eastAsia="Times New Roman" w:hAnsi="Times New Roman" w:cs="Times New Roman"/>
                <w:sz w:val="24"/>
                <w:szCs w:val="24"/>
                <w:lang w:eastAsia="ru-RU"/>
              </w:rPr>
              <w:t>дит</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5) 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Pr="003A33BD" w:rsidRDefault="00DB3E8F"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Главная</w:t>
            </w:r>
            <w:proofErr w:type="gramEnd"/>
            <w:r>
              <w:rPr>
                <w:rFonts w:ascii="Times New Roman" w:eastAsia="Times New Roman" w:hAnsi="Times New Roman" w:cs="Times New Roman"/>
                <w:sz w:val="24"/>
                <w:szCs w:val="24"/>
                <w:lang w:eastAsia="ru-RU"/>
              </w:rPr>
              <w:t xml:space="preserve"> – Об учреждении – Документы – Предписания надзорных органов»</w:t>
            </w:r>
          </w:p>
        </w:tc>
      </w:tr>
      <w:tr w:rsidR="00BD013D" w:rsidRPr="003A33BD" w:rsidTr="003A33BD">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3A33BD" w:rsidRP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3A33BD" w:rsidRDefault="003A33BD" w:rsidP="003A33BD">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w:t>
            </w:r>
            <w:r w:rsidR="00DB3E8F">
              <w:rPr>
                <w:rFonts w:ascii="Times New Roman" w:eastAsia="Times New Roman" w:hAnsi="Times New Roman" w:cs="Times New Roman"/>
                <w:sz w:val="24"/>
                <w:szCs w:val="24"/>
                <w:lang w:eastAsia="ru-RU"/>
              </w:rPr>
              <w:t>«Закон об образовании в Российской Федерации»</w:t>
            </w:r>
          </w:p>
          <w:p w:rsidR="00DB3E8F" w:rsidRDefault="00DB3E8F" w:rsidP="003A33B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Санитарные правила и нормы для дошкольных учреждений</w:t>
            </w:r>
          </w:p>
          <w:p w:rsidR="00563DA0" w:rsidRPr="003A33BD" w:rsidRDefault="00563DA0" w:rsidP="00563DA0">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«Главная – </w:t>
            </w:r>
            <w:r>
              <w:rPr>
                <w:rFonts w:ascii="Times New Roman" w:eastAsia="Times New Roman" w:hAnsi="Times New Roman" w:cs="Times New Roman"/>
                <w:sz w:val="24"/>
                <w:szCs w:val="24"/>
                <w:lang w:eastAsia="ru-RU"/>
              </w:rPr>
              <w:t>Информация</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Родителям</w:t>
            </w:r>
            <w:r>
              <w:rPr>
                <w:rFonts w:ascii="Times New Roman" w:eastAsia="Times New Roman" w:hAnsi="Times New Roman" w:cs="Times New Roman"/>
                <w:sz w:val="24"/>
                <w:szCs w:val="24"/>
                <w:lang w:eastAsia="ru-RU"/>
              </w:rPr>
              <w:t>»</w:t>
            </w:r>
          </w:p>
        </w:tc>
      </w:tr>
    </w:tbl>
    <w:p w:rsidR="00541CFB" w:rsidRDefault="00541CFB">
      <w:bookmarkStart w:id="0" w:name="_GoBack"/>
      <w:bookmarkEnd w:id="0"/>
    </w:p>
    <w:sectPr w:rsidR="00541CFB" w:rsidSect="00541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BD"/>
    <w:rsid w:val="0002029D"/>
    <w:rsid w:val="0002415B"/>
    <w:rsid w:val="00027295"/>
    <w:rsid w:val="00033536"/>
    <w:rsid w:val="00037AFC"/>
    <w:rsid w:val="00044098"/>
    <w:rsid w:val="00050A0A"/>
    <w:rsid w:val="00057C7B"/>
    <w:rsid w:val="00071B01"/>
    <w:rsid w:val="000776D2"/>
    <w:rsid w:val="00081186"/>
    <w:rsid w:val="00093648"/>
    <w:rsid w:val="00097756"/>
    <w:rsid w:val="000A3118"/>
    <w:rsid w:val="000A42AE"/>
    <w:rsid w:val="000B06A3"/>
    <w:rsid w:val="000B09C0"/>
    <w:rsid w:val="000C3652"/>
    <w:rsid w:val="000C3DE3"/>
    <w:rsid w:val="000C45DC"/>
    <w:rsid w:val="000C4C45"/>
    <w:rsid w:val="000D57EB"/>
    <w:rsid w:val="000E390D"/>
    <w:rsid w:val="000E3E7C"/>
    <w:rsid w:val="000F2AF0"/>
    <w:rsid w:val="00113E96"/>
    <w:rsid w:val="00114973"/>
    <w:rsid w:val="0011648F"/>
    <w:rsid w:val="00132D9C"/>
    <w:rsid w:val="001334E6"/>
    <w:rsid w:val="00140A9D"/>
    <w:rsid w:val="00146741"/>
    <w:rsid w:val="00162139"/>
    <w:rsid w:val="00183D32"/>
    <w:rsid w:val="001A155F"/>
    <w:rsid w:val="001A7925"/>
    <w:rsid w:val="001B7082"/>
    <w:rsid w:val="001D1A13"/>
    <w:rsid w:val="001D3B44"/>
    <w:rsid w:val="001D3E31"/>
    <w:rsid w:val="001E1ACD"/>
    <w:rsid w:val="001E2140"/>
    <w:rsid w:val="001E69E1"/>
    <w:rsid w:val="00204ED4"/>
    <w:rsid w:val="00206062"/>
    <w:rsid w:val="00227FD5"/>
    <w:rsid w:val="002347FC"/>
    <w:rsid w:val="002361FE"/>
    <w:rsid w:val="0024678D"/>
    <w:rsid w:val="00256929"/>
    <w:rsid w:val="00256D37"/>
    <w:rsid w:val="00271DFA"/>
    <w:rsid w:val="002A6E70"/>
    <w:rsid w:val="002B27A7"/>
    <w:rsid w:val="002B2A28"/>
    <w:rsid w:val="002C036E"/>
    <w:rsid w:val="002C74F8"/>
    <w:rsid w:val="002D0FC3"/>
    <w:rsid w:val="002D4548"/>
    <w:rsid w:val="002E043E"/>
    <w:rsid w:val="002E0600"/>
    <w:rsid w:val="002F2CFA"/>
    <w:rsid w:val="002F7668"/>
    <w:rsid w:val="0030210E"/>
    <w:rsid w:val="00311CB2"/>
    <w:rsid w:val="0032468A"/>
    <w:rsid w:val="00325419"/>
    <w:rsid w:val="00326756"/>
    <w:rsid w:val="00332D7A"/>
    <w:rsid w:val="003361CF"/>
    <w:rsid w:val="00376171"/>
    <w:rsid w:val="00376C8D"/>
    <w:rsid w:val="00384EB1"/>
    <w:rsid w:val="00386511"/>
    <w:rsid w:val="003A33BD"/>
    <w:rsid w:val="003B21D6"/>
    <w:rsid w:val="003B25D6"/>
    <w:rsid w:val="003B7977"/>
    <w:rsid w:val="003C03F5"/>
    <w:rsid w:val="003C6BD4"/>
    <w:rsid w:val="003D183B"/>
    <w:rsid w:val="003F79BD"/>
    <w:rsid w:val="00406DAB"/>
    <w:rsid w:val="004223D4"/>
    <w:rsid w:val="004272DB"/>
    <w:rsid w:val="00436FED"/>
    <w:rsid w:val="00454092"/>
    <w:rsid w:val="00462D91"/>
    <w:rsid w:val="00476EC4"/>
    <w:rsid w:val="00484570"/>
    <w:rsid w:val="0048459D"/>
    <w:rsid w:val="0048461F"/>
    <w:rsid w:val="004932C2"/>
    <w:rsid w:val="004954F6"/>
    <w:rsid w:val="004A3918"/>
    <w:rsid w:val="004B0142"/>
    <w:rsid w:val="004B33EC"/>
    <w:rsid w:val="004B496B"/>
    <w:rsid w:val="004B722F"/>
    <w:rsid w:val="004C350D"/>
    <w:rsid w:val="004D3506"/>
    <w:rsid w:val="004E34E1"/>
    <w:rsid w:val="004E5484"/>
    <w:rsid w:val="004E5AD3"/>
    <w:rsid w:val="004F56B9"/>
    <w:rsid w:val="0050538D"/>
    <w:rsid w:val="00513F10"/>
    <w:rsid w:val="005257FB"/>
    <w:rsid w:val="00541CFB"/>
    <w:rsid w:val="005521D5"/>
    <w:rsid w:val="00555272"/>
    <w:rsid w:val="00563DA0"/>
    <w:rsid w:val="00576EEA"/>
    <w:rsid w:val="005875C6"/>
    <w:rsid w:val="005A0EC5"/>
    <w:rsid w:val="005B0726"/>
    <w:rsid w:val="005B45F3"/>
    <w:rsid w:val="005B4C70"/>
    <w:rsid w:val="005B5E8B"/>
    <w:rsid w:val="005D0F1F"/>
    <w:rsid w:val="005E7BB4"/>
    <w:rsid w:val="005F11BF"/>
    <w:rsid w:val="005F72FE"/>
    <w:rsid w:val="0060550E"/>
    <w:rsid w:val="00631F32"/>
    <w:rsid w:val="0065654A"/>
    <w:rsid w:val="00664593"/>
    <w:rsid w:val="0068042B"/>
    <w:rsid w:val="00687931"/>
    <w:rsid w:val="00691CD6"/>
    <w:rsid w:val="006B1B83"/>
    <w:rsid w:val="006B20AE"/>
    <w:rsid w:val="006B74D8"/>
    <w:rsid w:val="006C407D"/>
    <w:rsid w:val="006C7FA1"/>
    <w:rsid w:val="006D376B"/>
    <w:rsid w:val="006E460E"/>
    <w:rsid w:val="006F2C5C"/>
    <w:rsid w:val="0070407A"/>
    <w:rsid w:val="007048F3"/>
    <w:rsid w:val="00711072"/>
    <w:rsid w:val="00732EE7"/>
    <w:rsid w:val="00742573"/>
    <w:rsid w:val="00746D88"/>
    <w:rsid w:val="00747945"/>
    <w:rsid w:val="007658F1"/>
    <w:rsid w:val="00786D40"/>
    <w:rsid w:val="00787FC6"/>
    <w:rsid w:val="00792645"/>
    <w:rsid w:val="007A45A6"/>
    <w:rsid w:val="007A73C3"/>
    <w:rsid w:val="007C028C"/>
    <w:rsid w:val="007C422D"/>
    <w:rsid w:val="007E458C"/>
    <w:rsid w:val="007F72FF"/>
    <w:rsid w:val="007F798A"/>
    <w:rsid w:val="00801855"/>
    <w:rsid w:val="0080264C"/>
    <w:rsid w:val="0080299C"/>
    <w:rsid w:val="008065EF"/>
    <w:rsid w:val="00820ECA"/>
    <w:rsid w:val="0082129E"/>
    <w:rsid w:val="00821497"/>
    <w:rsid w:val="00821CCD"/>
    <w:rsid w:val="008233EC"/>
    <w:rsid w:val="0082692A"/>
    <w:rsid w:val="00836010"/>
    <w:rsid w:val="00850522"/>
    <w:rsid w:val="008531B2"/>
    <w:rsid w:val="008652E9"/>
    <w:rsid w:val="00877663"/>
    <w:rsid w:val="008800D2"/>
    <w:rsid w:val="00883132"/>
    <w:rsid w:val="00890140"/>
    <w:rsid w:val="00896A34"/>
    <w:rsid w:val="008A0C8C"/>
    <w:rsid w:val="008A30A5"/>
    <w:rsid w:val="008A5669"/>
    <w:rsid w:val="008B375E"/>
    <w:rsid w:val="008C06BF"/>
    <w:rsid w:val="008C2E9D"/>
    <w:rsid w:val="008D39E5"/>
    <w:rsid w:val="008D7187"/>
    <w:rsid w:val="008E72D2"/>
    <w:rsid w:val="008F0196"/>
    <w:rsid w:val="009038E5"/>
    <w:rsid w:val="00907AA8"/>
    <w:rsid w:val="00940075"/>
    <w:rsid w:val="009476E0"/>
    <w:rsid w:val="00947D86"/>
    <w:rsid w:val="00951D5A"/>
    <w:rsid w:val="009552E9"/>
    <w:rsid w:val="00966B15"/>
    <w:rsid w:val="00982EE3"/>
    <w:rsid w:val="00983665"/>
    <w:rsid w:val="00992BCF"/>
    <w:rsid w:val="009963B4"/>
    <w:rsid w:val="009A4D32"/>
    <w:rsid w:val="009B42A5"/>
    <w:rsid w:val="009B6697"/>
    <w:rsid w:val="009B7175"/>
    <w:rsid w:val="009C6522"/>
    <w:rsid w:val="009D4AD6"/>
    <w:rsid w:val="009E37EB"/>
    <w:rsid w:val="009F0605"/>
    <w:rsid w:val="00A01A5A"/>
    <w:rsid w:val="00A11F1D"/>
    <w:rsid w:val="00A1583A"/>
    <w:rsid w:val="00A32DE0"/>
    <w:rsid w:val="00A44CB6"/>
    <w:rsid w:val="00A460A2"/>
    <w:rsid w:val="00A47A97"/>
    <w:rsid w:val="00A56574"/>
    <w:rsid w:val="00A62465"/>
    <w:rsid w:val="00A83CE1"/>
    <w:rsid w:val="00AA537F"/>
    <w:rsid w:val="00AC6C30"/>
    <w:rsid w:val="00AD2D99"/>
    <w:rsid w:val="00AE0E84"/>
    <w:rsid w:val="00AF05EA"/>
    <w:rsid w:val="00AF6DFE"/>
    <w:rsid w:val="00AF7964"/>
    <w:rsid w:val="00B04C89"/>
    <w:rsid w:val="00B475F0"/>
    <w:rsid w:val="00B50F38"/>
    <w:rsid w:val="00B52807"/>
    <w:rsid w:val="00B550EB"/>
    <w:rsid w:val="00B714EC"/>
    <w:rsid w:val="00B728FA"/>
    <w:rsid w:val="00B805EA"/>
    <w:rsid w:val="00B9268C"/>
    <w:rsid w:val="00BB3579"/>
    <w:rsid w:val="00BB4558"/>
    <w:rsid w:val="00BC417A"/>
    <w:rsid w:val="00BC5D39"/>
    <w:rsid w:val="00BC5FB4"/>
    <w:rsid w:val="00BD013D"/>
    <w:rsid w:val="00BF0638"/>
    <w:rsid w:val="00BF5A4F"/>
    <w:rsid w:val="00BF6BF5"/>
    <w:rsid w:val="00C0118B"/>
    <w:rsid w:val="00C154F9"/>
    <w:rsid w:val="00C33520"/>
    <w:rsid w:val="00C35E8C"/>
    <w:rsid w:val="00C40129"/>
    <w:rsid w:val="00C531BC"/>
    <w:rsid w:val="00C80B21"/>
    <w:rsid w:val="00C83A26"/>
    <w:rsid w:val="00C8414D"/>
    <w:rsid w:val="00C855A1"/>
    <w:rsid w:val="00C91C20"/>
    <w:rsid w:val="00CB1A70"/>
    <w:rsid w:val="00CC397A"/>
    <w:rsid w:val="00CD0DD6"/>
    <w:rsid w:val="00CF1026"/>
    <w:rsid w:val="00CF2E93"/>
    <w:rsid w:val="00CF5DF1"/>
    <w:rsid w:val="00D019DC"/>
    <w:rsid w:val="00D02943"/>
    <w:rsid w:val="00D03034"/>
    <w:rsid w:val="00D16C8F"/>
    <w:rsid w:val="00D31F02"/>
    <w:rsid w:val="00D4250B"/>
    <w:rsid w:val="00D442A5"/>
    <w:rsid w:val="00D463D0"/>
    <w:rsid w:val="00D56FBF"/>
    <w:rsid w:val="00D63497"/>
    <w:rsid w:val="00D76ACE"/>
    <w:rsid w:val="00DA19F6"/>
    <w:rsid w:val="00DA33AA"/>
    <w:rsid w:val="00DB1D30"/>
    <w:rsid w:val="00DB3E8F"/>
    <w:rsid w:val="00DB52FE"/>
    <w:rsid w:val="00DC3685"/>
    <w:rsid w:val="00DC5970"/>
    <w:rsid w:val="00DD6849"/>
    <w:rsid w:val="00DE0E32"/>
    <w:rsid w:val="00DE5AF3"/>
    <w:rsid w:val="00DF5C8B"/>
    <w:rsid w:val="00E273F7"/>
    <w:rsid w:val="00E43CBF"/>
    <w:rsid w:val="00E550EF"/>
    <w:rsid w:val="00E62F55"/>
    <w:rsid w:val="00E644CB"/>
    <w:rsid w:val="00E73089"/>
    <w:rsid w:val="00E7784A"/>
    <w:rsid w:val="00E82E52"/>
    <w:rsid w:val="00E85C68"/>
    <w:rsid w:val="00E9213E"/>
    <w:rsid w:val="00E9390D"/>
    <w:rsid w:val="00EA778A"/>
    <w:rsid w:val="00EB0098"/>
    <w:rsid w:val="00EB1708"/>
    <w:rsid w:val="00EB7257"/>
    <w:rsid w:val="00EC0282"/>
    <w:rsid w:val="00EC3576"/>
    <w:rsid w:val="00EC72C7"/>
    <w:rsid w:val="00EC7377"/>
    <w:rsid w:val="00ED0BEA"/>
    <w:rsid w:val="00ED0FC7"/>
    <w:rsid w:val="00ED63B4"/>
    <w:rsid w:val="00EE10BF"/>
    <w:rsid w:val="00EF5D06"/>
    <w:rsid w:val="00F0239A"/>
    <w:rsid w:val="00F17F9B"/>
    <w:rsid w:val="00F35287"/>
    <w:rsid w:val="00F427C2"/>
    <w:rsid w:val="00F51061"/>
    <w:rsid w:val="00F60DE6"/>
    <w:rsid w:val="00F64FDC"/>
    <w:rsid w:val="00F7004B"/>
    <w:rsid w:val="00F739FA"/>
    <w:rsid w:val="00F825EF"/>
    <w:rsid w:val="00F83840"/>
    <w:rsid w:val="00F9334B"/>
    <w:rsid w:val="00F96341"/>
    <w:rsid w:val="00FA1C63"/>
    <w:rsid w:val="00FB5E38"/>
    <w:rsid w:val="00FC2C02"/>
    <w:rsid w:val="00FC5726"/>
    <w:rsid w:val="00FC686C"/>
    <w:rsid w:val="00FD5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FB"/>
  </w:style>
  <w:style w:type="paragraph" w:styleId="1">
    <w:name w:val="heading 1"/>
    <w:basedOn w:val="a"/>
    <w:link w:val="10"/>
    <w:uiPriority w:val="9"/>
    <w:qFormat/>
    <w:rsid w:val="003A33BD"/>
    <w:pPr>
      <w:spacing w:before="100" w:beforeAutospacing="1" w:after="100" w:afterAutospacing="1"/>
      <w:ind w:left="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33BD"/>
    <w:pPr>
      <w:spacing w:before="100" w:beforeAutospacing="1" w:after="100" w:afterAutospacing="1"/>
      <w:ind w:left="0"/>
      <w:jc w:val="left"/>
      <w:outlineLvl w:val="1"/>
    </w:pPr>
    <w:rPr>
      <w:rFonts w:ascii="Times New Roman" w:eastAsia="Times New Roman" w:hAnsi="Times New Roman" w:cs="Times New Roman"/>
      <w:b/>
      <w:bCs/>
      <w:color w:val="45729F"/>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3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33BD"/>
    <w:rPr>
      <w:rFonts w:ascii="Times New Roman" w:eastAsia="Times New Roman" w:hAnsi="Times New Roman" w:cs="Times New Roman"/>
      <w:b/>
      <w:bCs/>
      <w:color w:val="45729F"/>
      <w:sz w:val="36"/>
      <w:szCs w:val="36"/>
      <w:lang w:eastAsia="ru-RU"/>
    </w:rPr>
  </w:style>
  <w:style w:type="character" w:styleId="a3">
    <w:name w:val="Hyperlink"/>
    <w:basedOn w:val="a0"/>
    <w:uiPriority w:val="99"/>
    <w:semiHidden/>
    <w:unhideWhenUsed/>
    <w:rsid w:val="003A33BD"/>
    <w:rPr>
      <w:color w:val="45729F"/>
      <w:u w:val="single"/>
    </w:rPr>
  </w:style>
  <w:style w:type="paragraph" w:customStyle="1" w:styleId="indent">
    <w:name w:val="indent"/>
    <w:basedOn w:val="a"/>
    <w:rsid w:val="003A33BD"/>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customStyle="1" w:styleId="dblindent">
    <w:name w:val="dblindent"/>
    <w:basedOn w:val="a"/>
    <w:rsid w:val="003A33BD"/>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A33BD"/>
    <w:pPr>
      <w:spacing w:before="100" w:beforeAutospacing="1" w:after="100" w:afterAutospacing="1"/>
      <w:ind w:left="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FB"/>
  </w:style>
  <w:style w:type="paragraph" w:styleId="1">
    <w:name w:val="heading 1"/>
    <w:basedOn w:val="a"/>
    <w:link w:val="10"/>
    <w:uiPriority w:val="9"/>
    <w:qFormat/>
    <w:rsid w:val="003A33BD"/>
    <w:pPr>
      <w:spacing w:before="100" w:beforeAutospacing="1" w:after="100" w:afterAutospacing="1"/>
      <w:ind w:left="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33BD"/>
    <w:pPr>
      <w:spacing w:before="100" w:beforeAutospacing="1" w:after="100" w:afterAutospacing="1"/>
      <w:ind w:left="0"/>
      <w:jc w:val="left"/>
      <w:outlineLvl w:val="1"/>
    </w:pPr>
    <w:rPr>
      <w:rFonts w:ascii="Times New Roman" w:eastAsia="Times New Roman" w:hAnsi="Times New Roman" w:cs="Times New Roman"/>
      <w:b/>
      <w:bCs/>
      <w:color w:val="45729F"/>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3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33BD"/>
    <w:rPr>
      <w:rFonts w:ascii="Times New Roman" w:eastAsia="Times New Roman" w:hAnsi="Times New Roman" w:cs="Times New Roman"/>
      <w:b/>
      <w:bCs/>
      <w:color w:val="45729F"/>
      <w:sz w:val="36"/>
      <w:szCs w:val="36"/>
      <w:lang w:eastAsia="ru-RU"/>
    </w:rPr>
  </w:style>
  <w:style w:type="character" w:styleId="a3">
    <w:name w:val="Hyperlink"/>
    <w:basedOn w:val="a0"/>
    <w:uiPriority w:val="99"/>
    <w:semiHidden/>
    <w:unhideWhenUsed/>
    <w:rsid w:val="003A33BD"/>
    <w:rPr>
      <w:color w:val="45729F"/>
      <w:u w:val="single"/>
    </w:rPr>
  </w:style>
  <w:style w:type="paragraph" w:customStyle="1" w:styleId="indent">
    <w:name w:val="indent"/>
    <w:basedOn w:val="a"/>
    <w:rsid w:val="003A33BD"/>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customStyle="1" w:styleId="dblindent">
    <w:name w:val="dblindent"/>
    <w:basedOn w:val="a"/>
    <w:rsid w:val="003A33BD"/>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A33BD"/>
    <w:pPr>
      <w:spacing w:before="100" w:beforeAutospacing="1" w:after="100" w:afterAutospacing="1"/>
      <w:ind w:lef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6294">
      <w:bodyDiv w:val="1"/>
      <w:marLeft w:val="0"/>
      <w:marRight w:val="0"/>
      <w:marTop w:val="0"/>
      <w:marBottom w:val="0"/>
      <w:divBdr>
        <w:top w:val="none" w:sz="0" w:space="0" w:color="auto"/>
        <w:left w:val="none" w:sz="0" w:space="0" w:color="auto"/>
        <w:bottom w:val="none" w:sz="0" w:space="0" w:color="auto"/>
        <w:right w:val="none" w:sz="0" w:space="0" w:color="auto"/>
      </w:divBdr>
      <w:divsChild>
        <w:div w:id="1378965899">
          <w:marLeft w:val="0"/>
          <w:marRight w:val="0"/>
          <w:marTop w:val="0"/>
          <w:marBottom w:val="0"/>
          <w:divBdr>
            <w:top w:val="none" w:sz="0" w:space="0" w:color="auto"/>
            <w:left w:val="none" w:sz="0" w:space="0" w:color="auto"/>
            <w:bottom w:val="none" w:sz="0" w:space="0" w:color="auto"/>
            <w:right w:val="none" w:sz="0" w:space="0" w:color="auto"/>
          </w:divBdr>
          <w:divsChild>
            <w:div w:id="845557272">
              <w:marLeft w:val="0"/>
              <w:marRight w:val="0"/>
              <w:marTop w:val="0"/>
              <w:marBottom w:val="0"/>
              <w:divBdr>
                <w:top w:val="none" w:sz="0" w:space="0" w:color="auto"/>
                <w:left w:val="none" w:sz="0" w:space="0" w:color="auto"/>
                <w:bottom w:val="none" w:sz="0" w:space="0" w:color="auto"/>
                <w:right w:val="none" w:sz="0" w:space="0" w:color="auto"/>
              </w:divBdr>
              <w:divsChild>
                <w:div w:id="751775415">
                  <w:marLeft w:val="0"/>
                  <w:marRight w:val="0"/>
                  <w:marTop w:val="0"/>
                  <w:marBottom w:val="0"/>
                  <w:divBdr>
                    <w:top w:val="none" w:sz="0" w:space="0" w:color="auto"/>
                    <w:left w:val="none" w:sz="0" w:space="0" w:color="auto"/>
                    <w:bottom w:val="none" w:sz="0" w:space="0" w:color="auto"/>
                    <w:right w:val="none" w:sz="0" w:space="0" w:color="auto"/>
                  </w:divBdr>
                  <w:divsChild>
                    <w:div w:id="1930264139">
                      <w:marLeft w:val="0"/>
                      <w:marRight w:val="0"/>
                      <w:marTop w:val="0"/>
                      <w:marBottom w:val="0"/>
                      <w:divBdr>
                        <w:top w:val="none" w:sz="0" w:space="0" w:color="auto"/>
                        <w:left w:val="none" w:sz="0" w:space="0" w:color="auto"/>
                        <w:bottom w:val="none" w:sz="0" w:space="0" w:color="auto"/>
                        <w:right w:val="none" w:sz="0" w:space="0" w:color="auto"/>
                      </w:divBdr>
                      <w:divsChild>
                        <w:div w:id="1145196436">
                          <w:marLeft w:val="0"/>
                          <w:marRight w:val="0"/>
                          <w:marTop w:val="0"/>
                          <w:marBottom w:val="0"/>
                          <w:divBdr>
                            <w:top w:val="none" w:sz="0" w:space="0" w:color="auto"/>
                            <w:left w:val="none" w:sz="0" w:space="0" w:color="auto"/>
                            <w:bottom w:val="none" w:sz="0" w:space="0" w:color="auto"/>
                            <w:right w:val="none" w:sz="0" w:space="0" w:color="auto"/>
                          </w:divBdr>
                          <w:divsChild>
                            <w:div w:id="1997413581">
                              <w:marLeft w:val="0"/>
                              <w:marRight w:val="0"/>
                              <w:marTop w:val="0"/>
                              <w:marBottom w:val="0"/>
                              <w:divBdr>
                                <w:top w:val="none" w:sz="0" w:space="0" w:color="auto"/>
                                <w:left w:val="none" w:sz="0" w:space="0" w:color="auto"/>
                                <w:bottom w:val="none" w:sz="0" w:space="0" w:color="auto"/>
                                <w:right w:val="none" w:sz="0" w:space="0" w:color="auto"/>
                              </w:divBdr>
                            </w:div>
                            <w:div w:id="2100329420">
                              <w:marLeft w:val="0"/>
                              <w:marRight w:val="0"/>
                              <w:marTop w:val="0"/>
                              <w:marBottom w:val="0"/>
                              <w:divBdr>
                                <w:top w:val="single" w:sz="24" w:space="0" w:color="E6E6E6"/>
                                <w:left w:val="single" w:sz="24" w:space="0" w:color="E6E6E6"/>
                                <w:bottom w:val="single" w:sz="24" w:space="0" w:color="E6E6E6"/>
                                <w:right w:val="single" w:sz="24" w:space="0" w:color="E6E6E6"/>
                              </w:divBdr>
                            </w:div>
                            <w:div w:id="1697123057">
                              <w:marLeft w:val="0"/>
                              <w:marRight w:val="0"/>
                              <w:marTop w:val="0"/>
                              <w:marBottom w:val="0"/>
                              <w:divBdr>
                                <w:top w:val="none" w:sz="0" w:space="0" w:color="auto"/>
                                <w:left w:val="none" w:sz="0" w:space="0" w:color="auto"/>
                                <w:bottom w:val="none" w:sz="0" w:space="0" w:color="auto"/>
                                <w:right w:val="none" w:sz="0" w:space="0" w:color="auto"/>
                              </w:divBdr>
                              <w:divsChild>
                                <w:div w:id="1607155439">
                                  <w:marLeft w:val="0"/>
                                  <w:marRight w:val="0"/>
                                  <w:marTop w:val="0"/>
                                  <w:marBottom w:val="0"/>
                                  <w:divBdr>
                                    <w:top w:val="none" w:sz="0" w:space="0" w:color="auto"/>
                                    <w:left w:val="none" w:sz="0" w:space="0" w:color="auto"/>
                                    <w:bottom w:val="none" w:sz="0" w:space="0" w:color="auto"/>
                                    <w:right w:val="none" w:sz="0" w:space="0" w:color="auto"/>
                                  </w:divBdr>
                                </w:div>
                                <w:div w:id="1940599993">
                                  <w:marLeft w:val="0"/>
                                  <w:marRight w:val="0"/>
                                  <w:marTop w:val="0"/>
                                  <w:marBottom w:val="0"/>
                                  <w:divBdr>
                                    <w:top w:val="none" w:sz="0" w:space="0" w:color="auto"/>
                                    <w:left w:val="none" w:sz="0" w:space="0" w:color="auto"/>
                                    <w:bottom w:val="none" w:sz="0" w:space="0" w:color="auto"/>
                                    <w:right w:val="none" w:sz="0" w:space="0" w:color="auto"/>
                                  </w:divBdr>
                                </w:div>
                                <w:div w:id="1092899129">
                                  <w:marLeft w:val="0"/>
                                  <w:marRight w:val="0"/>
                                  <w:marTop w:val="0"/>
                                  <w:marBottom w:val="0"/>
                                  <w:divBdr>
                                    <w:top w:val="none" w:sz="0" w:space="0" w:color="auto"/>
                                    <w:left w:val="none" w:sz="0" w:space="0" w:color="auto"/>
                                    <w:bottom w:val="none" w:sz="0" w:space="0" w:color="auto"/>
                                    <w:right w:val="none" w:sz="0" w:space="0" w:color="auto"/>
                                  </w:divBdr>
                                </w:div>
                                <w:div w:id="382756956">
                                  <w:marLeft w:val="0"/>
                                  <w:marRight w:val="0"/>
                                  <w:marTop w:val="0"/>
                                  <w:marBottom w:val="0"/>
                                  <w:divBdr>
                                    <w:top w:val="none" w:sz="0" w:space="0" w:color="auto"/>
                                    <w:left w:val="none" w:sz="0" w:space="0" w:color="auto"/>
                                    <w:bottom w:val="none" w:sz="0" w:space="0" w:color="auto"/>
                                    <w:right w:val="none" w:sz="0" w:space="0" w:color="auto"/>
                                  </w:divBdr>
                                </w:div>
                                <w:div w:id="695548429">
                                  <w:marLeft w:val="0"/>
                                  <w:marRight w:val="0"/>
                                  <w:marTop w:val="0"/>
                                  <w:marBottom w:val="0"/>
                                  <w:divBdr>
                                    <w:top w:val="none" w:sz="0" w:space="0" w:color="auto"/>
                                    <w:left w:val="none" w:sz="0" w:space="0" w:color="auto"/>
                                    <w:bottom w:val="none" w:sz="0" w:space="0" w:color="auto"/>
                                    <w:right w:val="none" w:sz="0" w:space="0" w:color="auto"/>
                                  </w:divBdr>
                                </w:div>
                                <w:div w:id="600190163">
                                  <w:marLeft w:val="0"/>
                                  <w:marRight w:val="0"/>
                                  <w:marTop w:val="0"/>
                                  <w:marBottom w:val="0"/>
                                  <w:divBdr>
                                    <w:top w:val="none" w:sz="0" w:space="0" w:color="auto"/>
                                    <w:left w:val="none" w:sz="0" w:space="0" w:color="auto"/>
                                    <w:bottom w:val="none" w:sz="0" w:space="0" w:color="auto"/>
                                    <w:right w:val="none" w:sz="0" w:space="0" w:color="auto"/>
                                  </w:divBdr>
                                </w:div>
                                <w:div w:id="956373758">
                                  <w:marLeft w:val="0"/>
                                  <w:marRight w:val="0"/>
                                  <w:marTop w:val="0"/>
                                  <w:marBottom w:val="0"/>
                                  <w:divBdr>
                                    <w:top w:val="none" w:sz="0" w:space="0" w:color="auto"/>
                                    <w:left w:val="none" w:sz="0" w:space="0" w:color="auto"/>
                                    <w:bottom w:val="none" w:sz="0" w:space="0" w:color="auto"/>
                                    <w:right w:val="none" w:sz="0" w:space="0" w:color="auto"/>
                                  </w:divBdr>
                                </w:div>
                                <w:div w:id="10105164">
                                  <w:marLeft w:val="0"/>
                                  <w:marRight w:val="0"/>
                                  <w:marTop w:val="0"/>
                                  <w:marBottom w:val="0"/>
                                  <w:divBdr>
                                    <w:top w:val="none" w:sz="0" w:space="0" w:color="auto"/>
                                    <w:left w:val="none" w:sz="0" w:space="0" w:color="auto"/>
                                    <w:bottom w:val="none" w:sz="0" w:space="0" w:color="auto"/>
                                    <w:right w:val="none" w:sz="0" w:space="0" w:color="auto"/>
                                  </w:divBdr>
                                </w:div>
                                <w:div w:id="1432117235">
                                  <w:marLeft w:val="0"/>
                                  <w:marRight w:val="0"/>
                                  <w:marTop w:val="0"/>
                                  <w:marBottom w:val="0"/>
                                  <w:divBdr>
                                    <w:top w:val="none" w:sz="0" w:space="0" w:color="auto"/>
                                    <w:left w:val="none" w:sz="0" w:space="0" w:color="auto"/>
                                    <w:bottom w:val="none" w:sz="0" w:space="0" w:color="auto"/>
                                    <w:right w:val="none" w:sz="0" w:space="0" w:color="auto"/>
                                  </w:divBdr>
                                </w:div>
                                <w:div w:id="184908731">
                                  <w:marLeft w:val="0"/>
                                  <w:marRight w:val="0"/>
                                  <w:marTop w:val="0"/>
                                  <w:marBottom w:val="0"/>
                                  <w:divBdr>
                                    <w:top w:val="none" w:sz="0" w:space="0" w:color="auto"/>
                                    <w:left w:val="none" w:sz="0" w:space="0" w:color="auto"/>
                                    <w:bottom w:val="none" w:sz="0" w:space="0" w:color="auto"/>
                                    <w:right w:val="none" w:sz="0" w:space="0" w:color="auto"/>
                                  </w:divBdr>
                                </w:div>
                                <w:div w:id="1665930728">
                                  <w:marLeft w:val="0"/>
                                  <w:marRight w:val="0"/>
                                  <w:marTop w:val="0"/>
                                  <w:marBottom w:val="0"/>
                                  <w:divBdr>
                                    <w:top w:val="none" w:sz="0" w:space="0" w:color="auto"/>
                                    <w:left w:val="none" w:sz="0" w:space="0" w:color="auto"/>
                                    <w:bottom w:val="none" w:sz="0" w:space="0" w:color="auto"/>
                                    <w:right w:val="none" w:sz="0" w:space="0" w:color="auto"/>
                                  </w:divBdr>
                                </w:div>
                                <w:div w:id="1648630392">
                                  <w:marLeft w:val="0"/>
                                  <w:marRight w:val="0"/>
                                  <w:marTop w:val="0"/>
                                  <w:marBottom w:val="0"/>
                                  <w:divBdr>
                                    <w:top w:val="none" w:sz="0" w:space="0" w:color="auto"/>
                                    <w:left w:val="none" w:sz="0" w:space="0" w:color="auto"/>
                                    <w:bottom w:val="none" w:sz="0" w:space="0" w:color="auto"/>
                                    <w:right w:val="none" w:sz="0" w:space="0" w:color="auto"/>
                                  </w:divBdr>
                                </w:div>
                                <w:div w:id="1875538856">
                                  <w:marLeft w:val="0"/>
                                  <w:marRight w:val="0"/>
                                  <w:marTop w:val="0"/>
                                  <w:marBottom w:val="0"/>
                                  <w:divBdr>
                                    <w:top w:val="none" w:sz="0" w:space="0" w:color="auto"/>
                                    <w:left w:val="none" w:sz="0" w:space="0" w:color="auto"/>
                                    <w:bottom w:val="none" w:sz="0" w:space="0" w:color="auto"/>
                                    <w:right w:val="none" w:sz="0" w:space="0" w:color="auto"/>
                                  </w:divBdr>
                                </w:div>
                                <w:div w:id="321660694">
                                  <w:marLeft w:val="0"/>
                                  <w:marRight w:val="0"/>
                                  <w:marTop w:val="0"/>
                                  <w:marBottom w:val="0"/>
                                  <w:divBdr>
                                    <w:top w:val="none" w:sz="0" w:space="0" w:color="auto"/>
                                    <w:left w:val="none" w:sz="0" w:space="0" w:color="auto"/>
                                    <w:bottom w:val="none" w:sz="0" w:space="0" w:color="auto"/>
                                    <w:right w:val="none" w:sz="0" w:space="0" w:color="auto"/>
                                  </w:divBdr>
                                </w:div>
                                <w:div w:id="2069760443">
                                  <w:marLeft w:val="0"/>
                                  <w:marRight w:val="0"/>
                                  <w:marTop w:val="0"/>
                                  <w:marBottom w:val="0"/>
                                  <w:divBdr>
                                    <w:top w:val="none" w:sz="0" w:space="0" w:color="auto"/>
                                    <w:left w:val="none" w:sz="0" w:space="0" w:color="auto"/>
                                    <w:bottom w:val="none" w:sz="0" w:space="0" w:color="auto"/>
                                    <w:right w:val="none" w:sz="0" w:space="0" w:color="auto"/>
                                  </w:divBdr>
                                </w:div>
                                <w:div w:id="1564365810">
                                  <w:marLeft w:val="0"/>
                                  <w:marRight w:val="0"/>
                                  <w:marTop w:val="0"/>
                                  <w:marBottom w:val="0"/>
                                  <w:divBdr>
                                    <w:top w:val="none" w:sz="0" w:space="0" w:color="auto"/>
                                    <w:left w:val="none" w:sz="0" w:space="0" w:color="auto"/>
                                    <w:bottom w:val="none" w:sz="0" w:space="0" w:color="auto"/>
                                    <w:right w:val="none" w:sz="0" w:space="0" w:color="auto"/>
                                  </w:divBdr>
                                </w:div>
                                <w:div w:id="73674819">
                                  <w:marLeft w:val="0"/>
                                  <w:marRight w:val="0"/>
                                  <w:marTop w:val="0"/>
                                  <w:marBottom w:val="0"/>
                                  <w:divBdr>
                                    <w:top w:val="none" w:sz="0" w:space="0" w:color="auto"/>
                                    <w:left w:val="none" w:sz="0" w:space="0" w:color="auto"/>
                                    <w:bottom w:val="none" w:sz="0" w:space="0" w:color="auto"/>
                                    <w:right w:val="none" w:sz="0" w:space="0" w:color="auto"/>
                                  </w:divBdr>
                                </w:div>
                                <w:div w:id="56168481">
                                  <w:marLeft w:val="0"/>
                                  <w:marRight w:val="0"/>
                                  <w:marTop w:val="0"/>
                                  <w:marBottom w:val="0"/>
                                  <w:divBdr>
                                    <w:top w:val="none" w:sz="0" w:space="0" w:color="auto"/>
                                    <w:left w:val="none" w:sz="0" w:space="0" w:color="auto"/>
                                    <w:bottom w:val="none" w:sz="0" w:space="0" w:color="auto"/>
                                    <w:right w:val="none" w:sz="0" w:space="0" w:color="auto"/>
                                  </w:divBdr>
                                </w:div>
                                <w:div w:id="1166213953">
                                  <w:marLeft w:val="0"/>
                                  <w:marRight w:val="0"/>
                                  <w:marTop w:val="0"/>
                                  <w:marBottom w:val="0"/>
                                  <w:divBdr>
                                    <w:top w:val="none" w:sz="0" w:space="0" w:color="auto"/>
                                    <w:left w:val="none" w:sz="0" w:space="0" w:color="auto"/>
                                    <w:bottom w:val="none" w:sz="0" w:space="0" w:color="auto"/>
                                    <w:right w:val="none" w:sz="0" w:space="0" w:color="auto"/>
                                  </w:divBdr>
                                </w:div>
                                <w:div w:id="1468283141">
                                  <w:marLeft w:val="0"/>
                                  <w:marRight w:val="0"/>
                                  <w:marTop w:val="0"/>
                                  <w:marBottom w:val="0"/>
                                  <w:divBdr>
                                    <w:top w:val="none" w:sz="0" w:space="0" w:color="auto"/>
                                    <w:left w:val="none" w:sz="0" w:space="0" w:color="auto"/>
                                    <w:bottom w:val="none" w:sz="0" w:space="0" w:color="auto"/>
                                    <w:right w:val="none" w:sz="0" w:space="0" w:color="auto"/>
                                  </w:divBdr>
                                </w:div>
                                <w:div w:id="466166806">
                                  <w:marLeft w:val="0"/>
                                  <w:marRight w:val="0"/>
                                  <w:marTop w:val="0"/>
                                  <w:marBottom w:val="0"/>
                                  <w:divBdr>
                                    <w:top w:val="none" w:sz="0" w:space="0" w:color="auto"/>
                                    <w:left w:val="none" w:sz="0" w:space="0" w:color="auto"/>
                                    <w:bottom w:val="none" w:sz="0" w:space="0" w:color="auto"/>
                                    <w:right w:val="none" w:sz="0" w:space="0" w:color="auto"/>
                                  </w:divBdr>
                                </w:div>
                                <w:div w:id="20711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Тараканова Светлана Петровна</dc:creator>
  <cp:lastModifiedBy>stalker</cp:lastModifiedBy>
  <cp:revision>6</cp:revision>
  <dcterms:created xsi:type="dcterms:W3CDTF">2014-02-13T07:54:00Z</dcterms:created>
  <dcterms:modified xsi:type="dcterms:W3CDTF">2014-02-17T10:16:00Z</dcterms:modified>
</cp:coreProperties>
</file>